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2DE8D" w14:textId="77777777" w:rsidR="001E7747" w:rsidRDefault="001E7747"/>
    <w:p w14:paraId="54707AEC" w14:textId="280CCD86" w:rsidR="001E7747" w:rsidRDefault="001E7747"/>
    <w:p w14:paraId="7A28964F" w14:textId="77777777" w:rsidR="001E7747" w:rsidRDefault="001E7747"/>
    <w:p w14:paraId="021B4818" w14:textId="77777777" w:rsidR="001E7747" w:rsidRDefault="001E7747"/>
    <w:p w14:paraId="6BA969B4" w14:textId="77777777" w:rsidR="001E7747" w:rsidRDefault="001E7747"/>
    <w:p w14:paraId="5D4905F1" w14:textId="77777777" w:rsidR="001E7747" w:rsidRDefault="001E7747"/>
    <w:p w14:paraId="5575E084" w14:textId="77777777" w:rsidR="001E7747" w:rsidRDefault="001E7747"/>
    <w:p w14:paraId="26330C5C" w14:textId="5273BF79" w:rsidR="001E7747" w:rsidRDefault="00642F83">
      <w:pPr>
        <w:rPr>
          <w:rFonts w:ascii="Arial" w:hAnsi="Arial" w:cs="Arial"/>
          <w:b/>
          <w:bCs/>
          <w:sz w:val="32"/>
          <w:szCs w:val="32"/>
        </w:rPr>
      </w:pPr>
      <w:r>
        <w:rPr>
          <w:rFonts w:ascii="Arial" w:hAnsi="Arial" w:cs="Arial"/>
          <w:b/>
          <w:bCs/>
          <w:sz w:val="32"/>
          <w:szCs w:val="32"/>
        </w:rPr>
        <w:t xml:space="preserve">Special </w:t>
      </w:r>
      <w:r w:rsidR="00715029">
        <w:rPr>
          <w:rFonts w:ascii="Arial" w:hAnsi="Arial" w:cs="Arial"/>
          <w:b/>
          <w:bCs/>
          <w:sz w:val="32"/>
          <w:szCs w:val="32"/>
        </w:rPr>
        <w:t xml:space="preserve">Meeting of the </w:t>
      </w:r>
      <w:r w:rsidR="001E7747" w:rsidRPr="001E7747">
        <w:rPr>
          <w:rFonts w:ascii="Arial" w:hAnsi="Arial" w:cs="Arial"/>
          <w:b/>
          <w:bCs/>
          <w:sz w:val="32"/>
          <w:szCs w:val="32"/>
        </w:rPr>
        <w:t xml:space="preserve">Board of Directors </w:t>
      </w:r>
    </w:p>
    <w:p w14:paraId="0F6DE830" w14:textId="77777777"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14:paraId="067126D9" w14:textId="056F3197" w:rsidR="001E7747" w:rsidRDefault="004B3279">
      <w:pPr>
        <w:rPr>
          <w:rFonts w:ascii="Arial" w:hAnsi="Arial" w:cs="Arial"/>
          <w:b/>
          <w:bCs/>
          <w:sz w:val="32"/>
          <w:szCs w:val="32"/>
        </w:rPr>
      </w:pPr>
      <w:r>
        <w:rPr>
          <w:rFonts w:ascii="Arial" w:hAnsi="Arial" w:cs="Arial"/>
          <w:b/>
          <w:bCs/>
          <w:sz w:val="32"/>
          <w:szCs w:val="32"/>
        </w:rPr>
        <w:t>MINUTES</w:t>
      </w:r>
    </w:p>
    <w:p w14:paraId="3DEC0928" w14:textId="77777777" w:rsidR="001E7747" w:rsidRDefault="001E7747">
      <w:pPr>
        <w:rPr>
          <w:rFonts w:ascii="Arial" w:hAnsi="Arial" w:cs="Arial"/>
          <w:b/>
          <w:bCs/>
          <w:sz w:val="32"/>
          <w:szCs w:val="32"/>
        </w:rPr>
      </w:pPr>
    </w:p>
    <w:p w14:paraId="23281175" w14:textId="77777777" w:rsidR="001E7747" w:rsidRDefault="001E7747">
      <w:pPr>
        <w:rPr>
          <w:rFonts w:ascii="Arial" w:hAnsi="Arial" w:cs="Arial"/>
          <w:b/>
          <w:bCs/>
          <w:sz w:val="32"/>
          <w:szCs w:val="32"/>
        </w:rPr>
      </w:pPr>
    </w:p>
    <w:p w14:paraId="53328BBF" w14:textId="77777777" w:rsidR="001E7747" w:rsidRDefault="001E7747">
      <w:pPr>
        <w:rPr>
          <w:rFonts w:ascii="Arial" w:hAnsi="Arial" w:cs="Arial"/>
          <w:b/>
          <w:bCs/>
          <w:sz w:val="32"/>
          <w:szCs w:val="32"/>
        </w:rPr>
      </w:pPr>
    </w:p>
    <w:p w14:paraId="5527FAD9" w14:textId="77777777" w:rsidR="001E7747" w:rsidRDefault="001E7747">
      <w:pPr>
        <w:rPr>
          <w:rFonts w:ascii="Arial" w:hAnsi="Arial" w:cs="Arial"/>
          <w:b/>
          <w:bCs/>
          <w:sz w:val="32"/>
          <w:szCs w:val="32"/>
        </w:rPr>
      </w:pPr>
    </w:p>
    <w:p w14:paraId="79CF3636" w14:textId="698B4643" w:rsidR="001E7747" w:rsidRDefault="004B5EB6">
      <w:pPr>
        <w:rPr>
          <w:rFonts w:ascii="Arial" w:hAnsi="Arial" w:cs="Arial"/>
          <w:b/>
          <w:bCs/>
          <w:sz w:val="32"/>
          <w:szCs w:val="32"/>
        </w:rPr>
      </w:pPr>
      <w:r>
        <w:rPr>
          <w:rFonts w:ascii="Arial" w:hAnsi="Arial" w:cs="Arial"/>
          <w:b/>
          <w:bCs/>
          <w:sz w:val="32"/>
          <w:szCs w:val="32"/>
        </w:rPr>
        <w:t xml:space="preserve">Thursday, </w:t>
      </w:r>
      <w:r w:rsidR="00EE4136">
        <w:rPr>
          <w:rFonts w:ascii="Arial" w:hAnsi="Arial" w:cs="Arial"/>
          <w:b/>
          <w:bCs/>
          <w:sz w:val="32"/>
          <w:szCs w:val="32"/>
        </w:rPr>
        <w:t>August 1</w:t>
      </w:r>
      <w:r w:rsidR="003919CC">
        <w:rPr>
          <w:rFonts w:ascii="Arial" w:hAnsi="Arial" w:cs="Arial"/>
          <w:b/>
          <w:bCs/>
          <w:sz w:val="32"/>
          <w:szCs w:val="32"/>
        </w:rPr>
        <w:t>, 2024</w:t>
      </w:r>
    </w:p>
    <w:p w14:paraId="1D5FBE97" w14:textId="6F59DA24" w:rsidR="001E7747" w:rsidRDefault="00642F83">
      <w:pPr>
        <w:rPr>
          <w:rFonts w:ascii="Arial" w:hAnsi="Arial" w:cs="Arial"/>
          <w:b/>
          <w:bCs/>
          <w:sz w:val="32"/>
          <w:szCs w:val="32"/>
        </w:rPr>
      </w:pPr>
      <w:r>
        <w:rPr>
          <w:rFonts w:ascii="Arial" w:hAnsi="Arial" w:cs="Arial"/>
          <w:b/>
          <w:bCs/>
          <w:sz w:val="32"/>
          <w:szCs w:val="32"/>
        </w:rPr>
        <w:t>4</w:t>
      </w:r>
      <w:r w:rsidR="004B5EB6">
        <w:rPr>
          <w:rFonts w:ascii="Arial" w:hAnsi="Arial" w:cs="Arial"/>
          <w:b/>
          <w:bCs/>
          <w:sz w:val="32"/>
          <w:szCs w:val="32"/>
        </w:rPr>
        <w:t>:00</w:t>
      </w:r>
      <w:r w:rsidR="001E7747">
        <w:rPr>
          <w:rFonts w:ascii="Arial" w:hAnsi="Arial" w:cs="Arial"/>
          <w:b/>
          <w:bCs/>
          <w:sz w:val="32"/>
          <w:szCs w:val="32"/>
        </w:rPr>
        <w:t xml:space="preserve"> p.m.</w:t>
      </w:r>
    </w:p>
    <w:p w14:paraId="7D1F5BD4" w14:textId="77777777" w:rsidR="001E7747" w:rsidRDefault="001E7747">
      <w:pPr>
        <w:rPr>
          <w:rFonts w:ascii="Arial" w:hAnsi="Arial" w:cs="Arial"/>
          <w:b/>
          <w:bCs/>
          <w:sz w:val="32"/>
          <w:szCs w:val="32"/>
        </w:rPr>
      </w:pPr>
    </w:p>
    <w:p w14:paraId="3712BDF7" w14:textId="77777777" w:rsidR="001E7747" w:rsidRDefault="001E7747">
      <w:pPr>
        <w:rPr>
          <w:rFonts w:ascii="Arial" w:hAnsi="Arial" w:cs="Arial"/>
          <w:b/>
          <w:bCs/>
          <w:sz w:val="32"/>
          <w:szCs w:val="32"/>
        </w:rPr>
      </w:pPr>
    </w:p>
    <w:p w14:paraId="650E8093" w14:textId="77777777" w:rsidR="001E7747" w:rsidRDefault="001E7747">
      <w:pPr>
        <w:rPr>
          <w:rFonts w:ascii="Arial" w:hAnsi="Arial" w:cs="Arial"/>
          <w:b/>
          <w:bCs/>
          <w:sz w:val="32"/>
          <w:szCs w:val="32"/>
        </w:rPr>
      </w:pPr>
    </w:p>
    <w:p w14:paraId="7AA387DE" w14:textId="6EA04788" w:rsidR="00715029" w:rsidRDefault="00715029">
      <w:pPr>
        <w:rPr>
          <w:rFonts w:ascii="Arial" w:hAnsi="Arial" w:cs="Arial"/>
          <w:b/>
          <w:bCs/>
          <w:sz w:val="32"/>
          <w:szCs w:val="32"/>
        </w:rPr>
      </w:pPr>
      <w:r>
        <w:rPr>
          <w:rFonts w:ascii="Arial" w:hAnsi="Arial" w:cs="Arial"/>
          <w:b/>
          <w:bCs/>
          <w:sz w:val="32"/>
          <w:szCs w:val="32"/>
        </w:rPr>
        <w:t>Meeting Location:</w:t>
      </w:r>
    </w:p>
    <w:p w14:paraId="6E2F438B" w14:textId="04A12242" w:rsidR="001E7747" w:rsidRDefault="00EE4136">
      <w:pPr>
        <w:rPr>
          <w:rFonts w:ascii="Arial" w:hAnsi="Arial" w:cs="Arial"/>
          <w:b/>
          <w:bCs/>
          <w:sz w:val="32"/>
          <w:szCs w:val="32"/>
        </w:rPr>
      </w:pPr>
      <w:proofErr w:type="spellStart"/>
      <w:r>
        <w:rPr>
          <w:rFonts w:ascii="Arial" w:hAnsi="Arial" w:cs="Arial"/>
          <w:b/>
          <w:bCs/>
          <w:sz w:val="32"/>
          <w:szCs w:val="32"/>
        </w:rPr>
        <w:t>Bandaloop</w:t>
      </w:r>
      <w:proofErr w:type="spellEnd"/>
      <w:r>
        <w:rPr>
          <w:rFonts w:ascii="Arial" w:hAnsi="Arial" w:cs="Arial"/>
          <w:b/>
          <w:bCs/>
          <w:sz w:val="32"/>
          <w:szCs w:val="32"/>
        </w:rPr>
        <w:t xml:space="preserve"> Studio</w:t>
      </w:r>
    </w:p>
    <w:p w14:paraId="434F4154" w14:textId="5C75E3D4" w:rsidR="00EE4136" w:rsidRDefault="00EE4136">
      <w:pPr>
        <w:rPr>
          <w:rFonts w:ascii="Arial" w:hAnsi="Arial" w:cs="Arial"/>
          <w:b/>
          <w:bCs/>
          <w:sz w:val="32"/>
          <w:szCs w:val="32"/>
        </w:rPr>
      </w:pPr>
      <w:r>
        <w:rPr>
          <w:rFonts w:ascii="Arial" w:hAnsi="Arial" w:cs="Arial"/>
          <w:b/>
          <w:bCs/>
          <w:sz w:val="32"/>
          <w:szCs w:val="32"/>
        </w:rPr>
        <w:t>1601 18</w:t>
      </w:r>
      <w:r w:rsidRPr="00EE4136">
        <w:rPr>
          <w:rFonts w:ascii="Arial" w:hAnsi="Arial" w:cs="Arial"/>
          <w:b/>
          <w:bCs/>
          <w:sz w:val="32"/>
          <w:szCs w:val="32"/>
          <w:vertAlign w:val="superscript"/>
        </w:rPr>
        <w:t>th</w:t>
      </w:r>
      <w:r>
        <w:rPr>
          <w:rFonts w:ascii="Arial" w:hAnsi="Arial" w:cs="Arial"/>
          <w:b/>
          <w:bCs/>
          <w:sz w:val="32"/>
          <w:szCs w:val="32"/>
        </w:rPr>
        <w:t xml:space="preserve"> Street</w:t>
      </w:r>
    </w:p>
    <w:p w14:paraId="174DEC1F" w14:textId="27A62203" w:rsidR="00EE4136" w:rsidRPr="001E7747" w:rsidRDefault="00EE4136">
      <w:pPr>
        <w:rPr>
          <w:rFonts w:ascii="Arial" w:hAnsi="Arial" w:cs="Arial"/>
          <w:b/>
          <w:bCs/>
          <w:sz w:val="32"/>
          <w:szCs w:val="32"/>
        </w:rPr>
      </w:pPr>
      <w:r>
        <w:rPr>
          <w:rFonts w:ascii="Arial" w:hAnsi="Arial" w:cs="Arial"/>
          <w:b/>
          <w:bCs/>
          <w:sz w:val="32"/>
          <w:szCs w:val="32"/>
        </w:rPr>
        <w:t>Oakland, CA. 94607</w:t>
      </w:r>
    </w:p>
    <w:p w14:paraId="263F105A" w14:textId="77777777" w:rsidR="001E7747" w:rsidRDefault="001E7747"/>
    <w:p w14:paraId="5C63130D" w14:textId="77777777" w:rsidR="001E7747" w:rsidRDefault="001E7747"/>
    <w:p w14:paraId="5FDEC911" w14:textId="77777777" w:rsidR="001E7747" w:rsidRDefault="001E7747"/>
    <w:p w14:paraId="00D467DF" w14:textId="77777777" w:rsidR="001E7747" w:rsidRDefault="001E7747"/>
    <w:p w14:paraId="6FA18F8E" w14:textId="77777777" w:rsidR="001E7747" w:rsidRDefault="001E7747"/>
    <w:p w14:paraId="240D279C" w14:textId="77777777" w:rsidR="001E7747" w:rsidRDefault="001E7747"/>
    <w:p w14:paraId="27B555C7" w14:textId="77777777" w:rsidR="001E7747" w:rsidRDefault="001E7747"/>
    <w:p w14:paraId="72A87F6B" w14:textId="77777777" w:rsidR="001E7747" w:rsidRDefault="001E7747"/>
    <w:p w14:paraId="452D1AB1" w14:textId="77777777" w:rsidR="001E7747" w:rsidRDefault="001E7747"/>
    <w:p w14:paraId="6E65C4A6" w14:textId="77777777" w:rsidR="001E7747" w:rsidRDefault="001E7747"/>
    <w:p w14:paraId="51361807" w14:textId="77777777" w:rsidR="001E7747" w:rsidRDefault="001E7747"/>
    <w:p w14:paraId="2344AAF9" w14:textId="77777777" w:rsidR="001E7747" w:rsidRDefault="001E7747"/>
    <w:p w14:paraId="1C5FD18D" w14:textId="77777777" w:rsidR="001E7747" w:rsidRDefault="001E7747"/>
    <w:p w14:paraId="22F6BF74" w14:textId="77777777" w:rsidR="001E7747" w:rsidRDefault="001E7747"/>
    <w:p w14:paraId="6F1B8594" w14:textId="77777777" w:rsidR="001E7747" w:rsidRDefault="001E7747"/>
    <w:p w14:paraId="0DE060B3" w14:textId="77777777" w:rsidR="001E7747" w:rsidRDefault="001E7747"/>
    <w:p w14:paraId="73EA7616" w14:textId="77777777" w:rsidR="001E7747" w:rsidRDefault="001E7747"/>
    <w:p w14:paraId="04C119A4" w14:textId="77777777" w:rsidR="001E7747" w:rsidRDefault="001E7747"/>
    <w:p w14:paraId="7F014E90" w14:textId="77777777" w:rsidR="001E7747" w:rsidRDefault="001E7747"/>
    <w:p w14:paraId="728438C4" w14:textId="77777777" w:rsidR="00720A46" w:rsidRDefault="00720A46">
      <w:pPr>
        <w:pBdr>
          <w:bottom w:val="single" w:sz="12" w:space="1" w:color="auto"/>
        </w:pBdr>
      </w:pPr>
    </w:p>
    <w:p w14:paraId="0F1F8C6F" w14:textId="77777777" w:rsidR="00720A46" w:rsidRDefault="00720A46">
      <w:pPr>
        <w:pBdr>
          <w:bottom w:val="single" w:sz="12" w:space="1" w:color="auto"/>
        </w:pBdr>
      </w:pPr>
    </w:p>
    <w:p w14:paraId="6D6CF8D3" w14:textId="77777777" w:rsidR="00720A46" w:rsidRDefault="00720A46">
      <w:pPr>
        <w:pBdr>
          <w:bottom w:val="single" w:sz="12" w:space="1" w:color="auto"/>
        </w:pBdr>
      </w:pPr>
    </w:p>
    <w:p w14:paraId="7BF449F7" w14:textId="77777777" w:rsidR="00720A46" w:rsidRDefault="00720A46">
      <w:pPr>
        <w:pBdr>
          <w:bottom w:val="single" w:sz="12" w:space="1" w:color="auto"/>
        </w:pBdr>
      </w:pPr>
    </w:p>
    <w:p w14:paraId="3698D163" w14:textId="77777777" w:rsidR="007C3B20" w:rsidRDefault="007C3B20">
      <w:pPr>
        <w:pBdr>
          <w:bottom w:val="single" w:sz="12" w:space="1" w:color="auto"/>
        </w:pBdr>
      </w:pPr>
    </w:p>
    <w:p w14:paraId="79CBB5B1" w14:textId="08929F42" w:rsidR="001E7747" w:rsidRDefault="00B84BF9">
      <w:pPr>
        <w:pBdr>
          <w:bottom w:val="single" w:sz="12" w:space="1" w:color="auto"/>
        </w:pBdr>
      </w:pPr>
      <w:r w:rsidRPr="00B84BF9">
        <w:rPr>
          <w:b/>
          <w:bCs/>
          <w:noProof/>
        </w:rPr>
        <w:drawing>
          <wp:anchor distT="0" distB="0" distL="0" distR="0" simplePos="0" relativeHeight="251659264" behindDoc="1" locked="0" layoutInCell="1" allowOverlap="1" wp14:anchorId="310194D1" wp14:editId="24B6DA43">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8B25D6F" w14:textId="0A6454FC" w:rsidR="00B84BF9" w:rsidRPr="00B37168" w:rsidRDefault="00B84BF9">
      <w:pPr>
        <w:rPr>
          <w:b/>
          <w:bCs/>
        </w:rPr>
      </w:pPr>
    </w:p>
    <w:p w14:paraId="1DB754FA" w14:textId="77777777" w:rsidR="00494817" w:rsidRDefault="00B84BF9">
      <w:pPr>
        <w:rPr>
          <w:b/>
          <w:bCs/>
        </w:rPr>
      </w:pPr>
      <w:r w:rsidRPr="00B37168">
        <w:rPr>
          <w:b/>
          <w:bCs/>
        </w:rPr>
        <w:t>Board of Directors:</w:t>
      </w:r>
    </w:p>
    <w:p w14:paraId="492923C8" w14:textId="63A16E2D" w:rsidR="003919CC" w:rsidRPr="00B37168" w:rsidRDefault="004B3279">
      <w:r w:rsidRPr="004B3279">
        <w:t>Present</w:t>
      </w:r>
      <w:r>
        <w:t>:</w:t>
      </w:r>
      <w:r>
        <w:tab/>
      </w:r>
      <w:r w:rsidR="00B84BF9" w:rsidRPr="00B37168">
        <w:t xml:space="preserve">Safia </w:t>
      </w:r>
      <w:proofErr w:type="spellStart"/>
      <w:r w:rsidR="00B84BF9" w:rsidRPr="00B37168">
        <w:t>Fasah</w:t>
      </w:r>
      <w:proofErr w:type="spellEnd"/>
      <w:r w:rsidR="00B84BF9" w:rsidRPr="00B37168">
        <w:t>, Chair</w:t>
      </w:r>
      <w:r w:rsidR="00B84BF9" w:rsidRPr="00B37168">
        <w:tab/>
      </w:r>
      <w:r w:rsidR="00DB3356" w:rsidRPr="00B37168">
        <w:tab/>
      </w:r>
      <w:r w:rsidR="00DB3356" w:rsidRPr="00B37168">
        <w:tab/>
      </w:r>
      <w:r w:rsidR="004B5EB6" w:rsidRPr="00B37168">
        <w:t>Phil Green</w:t>
      </w:r>
    </w:p>
    <w:p w14:paraId="4A4E8034" w14:textId="6276B713" w:rsidR="003919CC" w:rsidRDefault="004B5EB6" w:rsidP="004B3279">
      <w:pPr>
        <w:ind w:left="720" w:firstLine="720"/>
      </w:pPr>
      <w:proofErr w:type="spellStart"/>
      <w:r w:rsidRPr="00B37168">
        <w:t>Sorell</w:t>
      </w:r>
      <w:proofErr w:type="spellEnd"/>
      <w:r w:rsidRPr="00B37168">
        <w:t xml:space="preserve"> </w:t>
      </w:r>
      <w:r w:rsidR="00627941">
        <w:t>Raino-Ts</w:t>
      </w:r>
      <w:r w:rsidR="00AE72B7">
        <w:t>u</w:t>
      </w:r>
      <w:r w:rsidR="00627941">
        <w:t>i</w:t>
      </w:r>
      <w:r w:rsidRPr="00B37168">
        <w:tab/>
      </w:r>
      <w:r w:rsidR="00DB3356" w:rsidRPr="00B37168">
        <w:tab/>
      </w:r>
      <w:r w:rsidR="004B3279">
        <w:tab/>
        <w:t>Amy Omand</w:t>
      </w:r>
      <w:r w:rsidR="00DB3356" w:rsidRPr="00B37168">
        <w:tab/>
      </w:r>
    </w:p>
    <w:p w14:paraId="69051D56" w14:textId="77777777" w:rsidR="004B3279" w:rsidRDefault="004B3279" w:rsidP="003919CC"/>
    <w:p w14:paraId="3DA5F8DC" w14:textId="1C90B8DC" w:rsidR="004B3279" w:rsidRPr="00B37168" w:rsidRDefault="004B3279" w:rsidP="003919CC">
      <w:r>
        <w:t xml:space="preserve">Recused:  </w:t>
      </w:r>
      <w:r>
        <w:tab/>
        <w:t>Isaac Abid</w:t>
      </w:r>
      <w:r w:rsidR="009108CD">
        <w:tab/>
      </w:r>
      <w:r w:rsidR="009108CD">
        <w:tab/>
      </w:r>
      <w:r w:rsidR="009108CD">
        <w:tab/>
      </w:r>
      <w:r w:rsidR="009108CD">
        <w:tab/>
      </w:r>
      <w:r>
        <w:t xml:space="preserve">Absent:  </w:t>
      </w:r>
      <w:r>
        <w:tab/>
        <w:t>Brightstar Olsen</w:t>
      </w:r>
    </w:p>
    <w:p w14:paraId="40992ED8" w14:textId="77777777" w:rsidR="00B84BF9" w:rsidRPr="00B37168" w:rsidRDefault="00B84BF9">
      <w:r w:rsidRPr="00B37168">
        <w:tab/>
      </w:r>
    </w:p>
    <w:p w14:paraId="4FA6FA25" w14:textId="77777777" w:rsidR="00B84BF9" w:rsidRDefault="00B84BF9">
      <w:pPr>
        <w:rPr>
          <w:b/>
          <w:bCs/>
        </w:rPr>
      </w:pPr>
      <w:r w:rsidRPr="00B37168">
        <w:rPr>
          <w:b/>
          <w:bCs/>
        </w:rPr>
        <w:t>School Staff:</w:t>
      </w:r>
    </w:p>
    <w:p w14:paraId="31557DEA" w14:textId="07A5BAB4" w:rsidR="004B3279" w:rsidRPr="004B3279" w:rsidRDefault="004B3279">
      <w:r w:rsidRPr="004B3279">
        <w:t>Present</w:t>
      </w:r>
    </w:p>
    <w:p w14:paraId="053C56A1" w14:textId="77777777" w:rsidR="00B84BF9" w:rsidRPr="00B37168" w:rsidRDefault="00B84BF9">
      <w:r w:rsidRPr="00B37168">
        <w:t>Mike Oz, Executive Director</w:t>
      </w:r>
      <w:r w:rsidR="00DB3356" w:rsidRPr="00B37168">
        <w:tab/>
      </w:r>
      <w:r w:rsidR="00DB3356" w:rsidRPr="00B37168">
        <w:tab/>
      </w:r>
      <w:r w:rsidRPr="00B37168">
        <w:t>Steven Borg, Advancement &amp; Marketing Director</w:t>
      </w:r>
    </w:p>
    <w:p w14:paraId="76D41B2D" w14:textId="77777777" w:rsidR="00B84BF9" w:rsidRPr="00B37168" w:rsidRDefault="00B84BF9">
      <w:pPr>
        <w:pBdr>
          <w:bottom w:val="single" w:sz="12" w:space="1" w:color="auto"/>
        </w:pBdr>
      </w:pPr>
    </w:p>
    <w:p w14:paraId="4223927F" w14:textId="77777777" w:rsidR="00B84BF9" w:rsidRPr="00B37168" w:rsidRDefault="00B84BF9"/>
    <w:p w14:paraId="69B7E36F" w14:textId="34DAF7AD" w:rsidR="001E7747" w:rsidRPr="00B37168" w:rsidRDefault="00DD4804">
      <w:pPr>
        <w:rPr>
          <w:b/>
          <w:bCs/>
        </w:rPr>
      </w:pPr>
      <w:r>
        <w:rPr>
          <w:b/>
          <w:bCs/>
        </w:rPr>
        <w:t xml:space="preserve">Special </w:t>
      </w:r>
      <w:r w:rsidR="00B84BF9" w:rsidRPr="00B37168">
        <w:rPr>
          <w:b/>
          <w:bCs/>
        </w:rPr>
        <w:t xml:space="preserve">Meeting </w:t>
      </w:r>
      <w:r w:rsidR="00B84BF9" w:rsidRPr="00B37168">
        <w:rPr>
          <w:b/>
          <w:bCs/>
        </w:rPr>
        <w:tab/>
      </w:r>
      <w:r w:rsidR="00715029">
        <w:rPr>
          <w:b/>
          <w:bCs/>
        </w:rPr>
        <w:tab/>
      </w:r>
      <w:r w:rsidR="00720A46" w:rsidRPr="00B37168">
        <w:rPr>
          <w:b/>
          <w:bCs/>
        </w:rPr>
        <w:tab/>
      </w:r>
      <w:r w:rsidR="00EE4136">
        <w:rPr>
          <w:b/>
          <w:bCs/>
        </w:rPr>
        <w:t>August 1</w:t>
      </w:r>
      <w:r w:rsidR="00B84BF9" w:rsidRPr="00B37168">
        <w:rPr>
          <w:b/>
          <w:bCs/>
        </w:rPr>
        <w:t xml:space="preserve">, 2024 @ </w:t>
      </w:r>
      <w:r w:rsidR="009108CD">
        <w:rPr>
          <w:b/>
          <w:bCs/>
        </w:rPr>
        <w:t>3:45</w:t>
      </w:r>
      <w:r w:rsidR="00AD55A6" w:rsidRPr="00B37168">
        <w:rPr>
          <w:b/>
          <w:bCs/>
        </w:rPr>
        <w:t xml:space="preserve"> p.m.</w:t>
      </w:r>
    </w:p>
    <w:p w14:paraId="4E9CF63C" w14:textId="343C072C" w:rsidR="00B84BF9" w:rsidRPr="00B37168" w:rsidRDefault="00EE4136" w:rsidP="00EE4136">
      <w:pPr>
        <w:ind w:left="2880" w:firstLine="720"/>
        <w:rPr>
          <w:b/>
          <w:bCs/>
        </w:rPr>
      </w:pPr>
      <w:proofErr w:type="spellStart"/>
      <w:r>
        <w:rPr>
          <w:b/>
          <w:bCs/>
        </w:rPr>
        <w:t>Bandaloop</w:t>
      </w:r>
      <w:proofErr w:type="spellEnd"/>
      <w:r>
        <w:rPr>
          <w:b/>
          <w:bCs/>
        </w:rPr>
        <w:t xml:space="preserve"> Studio, 1601 18</w:t>
      </w:r>
      <w:r w:rsidRPr="00EE4136">
        <w:rPr>
          <w:b/>
          <w:bCs/>
          <w:vertAlign w:val="superscript"/>
        </w:rPr>
        <w:t>th</w:t>
      </w:r>
      <w:r>
        <w:rPr>
          <w:b/>
          <w:bCs/>
        </w:rPr>
        <w:t xml:space="preserve"> Street, Oakland, CA. 94607</w:t>
      </w:r>
    </w:p>
    <w:p w14:paraId="5632705E" w14:textId="10E70780" w:rsidR="00B84BF9" w:rsidRPr="007C3B20" w:rsidRDefault="00B84BF9">
      <w:r w:rsidRPr="007C3B20">
        <w:t>TOPIC</w:t>
      </w:r>
      <w:r w:rsidR="00DB3356" w:rsidRPr="007C3B20">
        <w:t>S</w:t>
      </w:r>
      <w:r w:rsidRPr="007C3B20">
        <w:tab/>
      </w:r>
      <w:r w:rsidRPr="007C3B20">
        <w:tab/>
      </w:r>
      <w:r w:rsidRPr="007C3B20">
        <w:tab/>
      </w:r>
      <w:r w:rsidRPr="007C3B20">
        <w:tab/>
      </w:r>
      <w:r w:rsidRPr="007C3B20">
        <w:tab/>
      </w:r>
      <w:r w:rsidRPr="007C3B20">
        <w:tab/>
      </w:r>
      <w:r w:rsidRPr="007C3B20">
        <w:tab/>
      </w:r>
      <w:r w:rsidRPr="007C3B20">
        <w:tab/>
      </w:r>
      <w:r w:rsidRPr="007C3B20">
        <w:tab/>
      </w:r>
      <w:r w:rsidRPr="007C3B20">
        <w:tab/>
      </w:r>
    </w:p>
    <w:p w14:paraId="680DA3E2" w14:textId="77777777" w:rsidR="00B84BF9" w:rsidRPr="007C3B20" w:rsidRDefault="00B84BF9"/>
    <w:p w14:paraId="6E54F7DB" w14:textId="05F66E57" w:rsidR="00B84BF9" w:rsidRPr="007C3B20" w:rsidRDefault="00B84BF9">
      <w:r w:rsidRPr="007C3B20">
        <w:t>Call to Order and Roll-Call</w:t>
      </w:r>
      <w:r w:rsidR="004B3279">
        <w:t xml:space="preserve"> by Safia </w:t>
      </w:r>
      <w:proofErr w:type="spellStart"/>
      <w:r w:rsidR="004B3279">
        <w:t>Fasah</w:t>
      </w:r>
      <w:proofErr w:type="spellEnd"/>
      <w:r w:rsidR="004B3279">
        <w:t xml:space="preserve"> at 3:45pm</w:t>
      </w:r>
      <w:r w:rsidRPr="007C3B20">
        <w:tab/>
      </w:r>
      <w:r w:rsidRPr="007C3B20">
        <w:tab/>
      </w:r>
      <w:r w:rsidRPr="007C3B20">
        <w:tab/>
      </w:r>
      <w:r w:rsidRPr="007C3B20">
        <w:tab/>
      </w:r>
      <w:r w:rsidRPr="007C3B20">
        <w:tab/>
      </w:r>
      <w:r w:rsidRPr="007C3B20">
        <w:tab/>
      </w:r>
    </w:p>
    <w:p w14:paraId="4CB575D5" w14:textId="77777777" w:rsidR="00B84BF9" w:rsidRPr="007C3B20" w:rsidRDefault="00B84BF9"/>
    <w:p w14:paraId="68764E28" w14:textId="1D402EB0" w:rsidR="00B84BF9" w:rsidRPr="007C3B20" w:rsidRDefault="00B84BF9">
      <w:r w:rsidRPr="007C3B20">
        <w:t>Meeting Norms and Land Acknowledgement</w:t>
      </w:r>
      <w:r w:rsidRPr="007C3B20">
        <w:tab/>
      </w:r>
      <w:r w:rsidRPr="007C3B20">
        <w:tab/>
      </w:r>
      <w:r w:rsidRPr="007C3B20">
        <w:tab/>
      </w:r>
      <w:r w:rsidRPr="007C3B20">
        <w:tab/>
      </w:r>
      <w:r w:rsidRPr="007C3B20">
        <w:tab/>
      </w:r>
    </w:p>
    <w:p w14:paraId="1DA1564F" w14:textId="77777777" w:rsidR="00B84BF9" w:rsidRPr="007C3B20" w:rsidRDefault="00B84BF9"/>
    <w:p w14:paraId="3907730F" w14:textId="1082C77B" w:rsidR="004B3279" w:rsidRDefault="004B3279" w:rsidP="00AD55A6">
      <w:r>
        <w:t>No pu</w:t>
      </w:r>
      <w:r w:rsidRPr="007C3B20">
        <w:t>blic</w:t>
      </w:r>
      <w:r w:rsidR="00B84BF9" w:rsidRPr="007C3B20">
        <w:t xml:space="preserve"> </w:t>
      </w:r>
      <w:r>
        <w:t>c</w:t>
      </w:r>
      <w:r w:rsidRPr="007C3B20">
        <w:t>omment</w:t>
      </w:r>
      <w:r>
        <w:t>s</w:t>
      </w:r>
      <w:r w:rsidR="00B84BF9" w:rsidRPr="007C3B20">
        <w:t xml:space="preserve"> on </w:t>
      </w:r>
      <w:r>
        <w:t>n</w:t>
      </w:r>
      <w:r w:rsidR="00B84BF9" w:rsidRPr="007C3B20">
        <w:t>on-</w:t>
      </w:r>
      <w:r>
        <w:t>a</w:t>
      </w:r>
      <w:r w:rsidR="00B84BF9" w:rsidRPr="007C3B20">
        <w:t xml:space="preserve">genda </w:t>
      </w:r>
      <w:r>
        <w:t>it</w:t>
      </w:r>
      <w:r w:rsidR="00B84BF9" w:rsidRPr="007C3B20">
        <w:t>ems</w:t>
      </w:r>
      <w:r>
        <w:t xml:space="preserve"> were made</w:t>
      </w:r>
    </w:p>
    <w:p w14:paraId="1BB5D84F" w14:textId="6CD8176C" w:rsidR="00C90C15" w:rsidRPr="007C3B20" w:rsidRDefault="004B3279" w:rsidP="00AD55A6">
      <w:r>
        <w:tab/>
      </w:r>
      <w:r>
        <w:tab/>
      </w:r>
      <w:r>
        <w:tab/>
      </w:r>
      <w:r w:rsidR="00B84BF9" w:rsidRPr="007C3B20">
        <w:tab/>
      </w:r>
      <w:r w:rsidR="00B84BF9" w:rsidRPr="007C3B20">
        <w:tab/>
      </w:r>
    </w:p>
    <w:p w14:paraId="25BEB358" w14:textId="77777777" w:rsidR="004B3279" w:rsidRDefault="00DD4804" w:rsidP="00AD55A6">
      <w:r w:rsidRPr="007C3B20">
        <w:t xml:space="preserve">Discussion and Vote on Approval of Draft Fiscal Sponsorship Agreement </w:t>
      </w:r>
      <w:r w:rsidR="00D56E0C" w:rsidRPr="007C3B20">
        <w:tab/>
      </w:r>
      <w:r w:rsidRPr="007C3B20">
        <w:tab/>
      </w:r>
    </w:p>
    <w:p w14:paraId="2B8A742B" w14:textId="0EA68811" w:rsidR="00DD4804" w:rsidRPr="007C3B20" w:rsidRDefault="00DD4804" w:rsidP="00AD55A6">
      <w:r w:rsidRPr="007C3B20">
        <w:t xml:space="preserve">Between OSA and Northlake District, a California Nonprofit Corporation, </w:t>
      </w:r>
    </w:p>
    <w:p w14:paraId="756627D7" w14:textId="77777777" w:rsidR="00DD4804" w:rsidRPr="007C3B20" w:rsidRDefault="00DD4804" w:rsidP="00AD55A6">
      <w:r w:rsidRPr="007C3B20">
        <w:t xml:space="preserve">And Authorization of Board Chair to Finalize Terms and Execute a Final </w:t>
      </w:r>
    </w:p>
    <w:p w14:paraId="007B8E5C" w14:textId="6B135631" w:rsidR="00DD4804" w:rsidRPr="007C3B20" w:rsidRDefault="00DD4804" w:rsidP="00AD55A6">
      <w:r w:rsidRPr="007C3B20">
        <w:t>Agreement in Substantially Similar Form</w:t>
      </w:r>
    </w:p>
    <w:p w14:paraId="126A53C0" w14:textId="77777777" w:rsidR="004B3279" w:rsidRDefault="004B3279" w:rsidP="00C90C15">
      <w:pPr>
        <w:pStyle w:val="ListParagraph"/>
        <w:numPr>
          <w:ilvl w:val="0"/>
          <w:numId w:val="16"/>
        </w:numPr>
      </w:pPr>
      <w:r>
        <w:t>Presented by Mike Oz</w:t>
      </w:r>
    </w:p>
    <w:p w14:paraId="7A3B9B0B" w14:textId="0C4FAC0E" w:rsidR="00C90C15" w:rsidRPr="007C3B20" w:rsidRDefault="004B3279" w:rsidP="00C90C15">
      <w:pPr>
        <w:pStyle w:val="ListParagraph"/>
        <w:numPr>
          <w:ilvl w:val="0"/>
          <w:numId w:val="16"/>
        </w:numPr>
      </w:pPr>
      <w:r>
        <w:t>No p</w:t>
      </w:r>
      <w:r w:rsidR="00C90C15" w:rsidRPr="007C3B20">
        <w:t>ublic comment</w:t>
      </w:r>
      <w:r>
        <w:t>s were made</w:t>
      </w:r>
    </w:p>
    <w:p w14:paraId="5BB80130" w14:textId="43E14BCF" w:rsidR="00C90C15" w:rsidRPr="007C3B20" w:rsidRDefault="00C90C15" w:rsidP="00C90C15">
      <w:pPr>
        <w:pStyle w:val="ListParagraph"/>
        <w:numPr>
          <w:ilvl w:val="0"/>
          <w:numId w:val="16"/>
        </w:numPr>
      </w:pPr>
      <w:r w:rsidRPr="007C3B20">
        <w:t xml:space="preserve">Board </w:t>
      </w:r>
      <w:r w:rsidR="004B3279">
        <w:t>discussed the proposal</w:t>
      </w:r>
    </w:p>
    <w:p w14:paraId="055CC74C" w14:textId="08EAD594" w:rsidR="00C90C15" w:rsidRDefault="004B3279" w:rsidP="00C90C15">
      <w:pPr>
        <w:pStyle w:val="ListParagraph"/>
        <w:numPr>
          <w:ilvl w:val="0"/>
          <w:numId w:val="16"/>
        </w:numPr>
      </w:pPr>
      <w:r>
        <w:t xml:space="preserve">Motion to move forward with the agreement made by </w:t>
      </w:r>
      <w:r w:rsidR="009108CD">
        <w:t>Phil Green</w:t>
      </w:r>
      <w:r>
        <w:t xml:space="preserve">, seconded by </w:t>
      </w:r>
      <w:proofErr w:type="spellStart"/>
      <w:r w:rsidR="009108CD">
        <w:t>Sorell</w:t>
      </w:r>
      <w:proofErr w:type="spellEnd"/>
      <w:r w:rsidR="009108CD">
        <w:t xml:space="preserve"> Raino-Tsui</w:t>
      </w:r>
    </w:p>
    <w:p w14:paraId="68C59756" w14:textId="62A0D453" w:rsidR="004B3279" w:rsidRPr="007C3B20" w:rsidRDefault="004B3279" w:rsidP="00C90C15">
      <w:pPr>
        <w:pStyle w:val="ListParagraph"/>
        <w:numPr>
          <w:ilvl w:val="0"/>
          <w:numId w:val="16"/>
        </w:numPr>
      </w:pPr>
      <w:r>
        <w:t>Accepted by unanimous vote of the Board</w:t>
      </w:r>
    </w:p>
    <w:p w14:paraId="3E48245B" w14:textId="77777777" w:rsidR="007C3B20" w:rsidRPr="007C3B20" w:rsidRDefault="007C3B20" w:rsidP="007C3B20">
      <w:pPr>
        <w:shd w:val="clear" w:color="auto" w:fill="FFFFFF"/>
        <w:rPr>
          <w:color w:val="222222"/>
          <w:sz w:val="22"/>
          <w:szCs w:val="22"/>
        </w:rPr>
      </w:pPr>
    </w:p>
    <w:p w14:paraId="68DD7E9F" w14:textId="72112FA6" w:rsidR="007C3B20" w:rsidRPr="00BA52BE" w:rsidRDefault="007C3B20" w:rsidP="007C3B20">
      <w:pPr>
        <w:shd w:val="clear" w:color="auto" w:fill="FFFFFF"/>
        <w:rPr>
          <w:color w:val="222222"/>
        </w:rPr>
      </w:pPr>
      <w:r w:rsidRPr="00BA52BE">
        <w:rPr>
          <w:color w:val="222222"/>
        </w:rPr>
        <w:t xml:space="preserve">Discussion and Vote on Approval of Draft Memorandum of Understanding Between </w:t>
      </w:r>
      <w:r w:rsidRPr="00BA52BE">
        <w:rPr>
          <w:color w:val="222222"/>
        </w:rPr>
        <w:tab/>
      </w:r>
    </w:p>
    <w:p w14:paraId="49E14C49" w14:textId="77777777" w:rsidR="007C3B20" w:rsidRPr="00BA52BE" w:rsidRDefault="007C3B20" w:rsidP="007C3B20">
      <w:pPr>
        <w:shd w:val="clear" w:color="auto" w:fill="FFFFFF"/>
        <w:rPr>
          <w:color w:val="222222"/>
        </w:rPr>
      </w:pPr>
      <w:r w:rsidRPr="00BA52BE">
        <w:rPr>
          <w:color w:val="222222"/>
        </w:rPr>
        <w:t xml:space="preserve">OSA and the St. Denis Project, a California Nonprofit Corporation, And </w:t>
      </w:r>
    </w:p>
    <w:p w14:paraId="067F204E" w14:textId="77777777" w:rsidR="007C3B20" w:rsidRPr="00BA52BE" w:rsidRDefault="007C3B20" w:rsidP="007C3B20">
      <w:pPr>
        <w:shd w:val="clear" w:color="auto" w:fill="FFFFFF"/>
        <w:rPr>
          <w:color w:val="222222"/>
        </w:rPr>
      </w:pPr>
      <w:r w:rsidRPr="00BA52BE">
        <w:rPr>
          <w:color w:val="222222"/>
        </w:rPr>
        <w:t xml:space="preserve">Authorization of Board Chair to Finalize Terms and Execute a Final Agreement </w:t>
      </w:r>
    </w:p>
    <w:p w14:paraId="3DC213DB" w14:textId="63386B74" w:rsidR="007C3B20" w:rsidRPr="00BA52BE" w:rsidRDefault="007C3B20" w:rsidP="007C3B20">
      <w:pPr>
        <w:shd w:val="clear" w:color="auto" w:fill="FFFFFF"/>
        <w:rPr>
          <w:color w:val="222222"/>
        </w:rPr>
      </w:pPr>
      <w:r w:rsidRPr="00BA52BE">
        <w:rPr>
          <w:color w:val="222222"/>
        </w:rPr>
        <w:t>in Substantially Similar Form</w:t>
      </w:r>
    </w:p>
    <w:p w14:paraId="45AAF567" w14:textId="77777777" w:rsidR="004B3279" w:rsidRDefault="004B3279" w:rsidP="004B3279">
      <w:pPr>
        <w:pStyle w:val="ListParagraph"/>
        <w:numPr>
          <w:ilvl w:val="0"/>
          <w:numId w:val="16"/>
        </w:numPr>
      </w:pPr>
      <w:r>
        <w:t>Presented by Mike Oz</w:t>
      </w:r>
    </w:p>
    <w:p w14:paraId="4A954337" w14:textId="77777777" w:rsidR="004B3279" w:rsidRPr="007C3B20" w:rsidRDefault="004B3279" w:rsidP="004B3279">
      <w:pPr>
        <w:pStyle w:val="ListParagraph"/>
        <w:numPr>
          <w:ilvl w:val="0"/>
          <w:numId w:val="16"/>
        </w:numPr>
      </w:pPr>
      <w:r>
        <w:t>No p</w:t>
      </w:r>
      <w:r w:rsidRPr="007C3B20">
        <w:t>ublic comment</w:t>
      </w:r>
      <w:r>
        <w:t>s were made</w:t>
      </w:r>
    </w:p>
    <w:p w14:paraId="5B4063CE" w14:textId="77777777" w:rsidR="004B3279" w:rsidRPr="007C3B20" w:rsidRDefault="004B3279" w:rsidP="004B3279">
      <w:pPr>
        <w:pStyle w:val="ListParagraph"/>
        <w:numPr>
          <w:ilvl w:val="0"/>
          <w:numId w:val="16"/>
        </w:numPr>
      </w:pPr>
      <w:r w:rsidRPr="007C3B20">
        <w:t xml:space="preserve">Board </w:t>
      </w:r>
      <w:r>
        <w:t>discussed the proposal</w:t>
      </w:r>
    </w:p>
    <w:p w14:paraId="5041B2F9" w14:textId="1D4C5B0D" w:rsidR="004B3279" w:rsidRDefault="004B3279" w:rsidP="004B3279">
      <w:pPr>
        <w:pStyle w:val="ListParagraph"/>
        <w:numPr>
          <w:ilvl w:val="0"/>
          <w:numId w:val="16"/>
        </w:numPr>
      </w:pPr>
      <w:r>
        <w:t xml:space="preserve">Motion to move forward with the agreement made by </w:t>
      </w:r>
      <w:r w:rsidR="009108CD">
        <w:t>Phil Green</w:t>
      </w:r>
      <w:r>
        <w:t xml:space="preserve">, seconded by </w:t>
      </w:r>
      <w:proofErr w:type="spellStart"/>
      <w:r w:rsidR="009108CD">
        <w:t>Sorell</w:t>
      </w:r>
      <w:proofErr w:type="spellEnd"/>
      <w:r w:rsidR="009108CD">
        <w:t xml:space="preserve"> Raino-Tsui.</w:t>
      </w:r>
    </w:p>
    <w:p w14:paraId="037BCBD5" w14:textId="77777777" w:rsidR="004B3279" w:rsidRPr="007C3B20" w:rsidRDefault="004B3279" w:rsidP="004B3279">
      <w:pPr>
        <w:pStyle w:val="ListParagraph"/>
        <w:numPr>
          <w:ilvl w:val="0"/>
          <w:numId w:val="16"/>
        </w:numPr>
      </w:pPr>
      <w:r>
        <w:t>Accepted by unanimous vote of the Board</w:t>
      </w:r>
    </w:p>
    <w:p w14:paraId="6F9F916E" w14:textId="7710918E" w:rsidR="00826962" w:rsidRPr="007C3B20" w:rsidRDefault="008729B6" w:rsidP="00AD55A6">
      <w:r w:rsidRPr="007C3B20">
        <w:tab/>
      </w:r>
    </w:p>
    <w:p w14:paraId="5925E6DC" w14:textId="7DF239AA" w:rsidR="00091CFA" w:rsidRPr="00B37168" w:rsidRDefault="004B3279" w:rsidP="008729B6">
      <w:r>
        <w:t xml:space="preserve">Safia </w:t>
      </w:r>
      <w:proofErr w:type="spellStart"/>
      <w:r>
        <w:t>Fasah</w:t>
      </w:r>
      <w:proofErr w:type="spellEnd"/>
      <w:r>
        <w:t xml:space="preserve"> a</w:t>
      </w:r>
      <w:r w:rsidR="00B84BF9" w:rsidRPr="007C3B20">
        <w:t>djourn</w:t>
      </w:r>
      <w:r>
        <w:t xml:space="preserve"> the meeting at 4:02pm</w:t>
      </w:r>
      <w:r w:rsidR="00B84BF9" w:rsidRPr="00B37168">
        <w:tab/>
      </w:r>
      <w:r w:rsidR="00B84BF9" w:rsidRPr="00B37168">
        <w:tab/>
      </w:r>
      <w:r w:rsidR="00B84BF9" w:rsidRPr="00B37168">
        <w:tab/>
      </w:r>
      <w:r w:rsidR="00B84BF9" w:rsidRPr="00B37168">
        <w:tab/>
      </w:r>
      <w:r w:rsidR="00B84BF9" w:rsidRPr="00B37168">
        <w:tab/>
      </w:r>
      <w:r w:rsidR="00B84BF9" w:rsidRPr="00B37168">
        <w:tab/>
      </w:r>
      <w:r w:rsidR="00B84BF9" w:rsidRPr="00B37168">
        <w:tab/>
      </w:r>
      <w:r w:rsidR="00B84BF9" w:rsidRPr="00B37168">
        <w:tab/>
      </w:r>
    </w:p>
    <w:p w14:paraId="45928BB4" w14:textId="77777777" w:rsidR="00CE3CB4" w:rsidRPr="00B37168" w:rsidRDefault="00CE3CB4"/>
    <w:p w14:paraId="1CE8C6AA" w14:textId="44D8B443" w:rsidR="00642F83" w:rsidRDefault="00642F83">
      <w:pPr>
        <w:pBdr>
          <w:bottom w:val="single" w:sz="12" w:space="1" w:color="auto"/>
        </w:pBdr>
      </w:pPr>
    </w:p>
    <w:p w14:paraId="69294340" w14:textId="77777777" w:rsidR="00642F83" w:rsidRDefault="00642F83">
      <w:pPr>
        <w:pBdr>
          <w:bottom w:val="single" w:sz="12" w:space="1" w:color="auto"/>
        </w:pBdr>
      </w:pPr>
    </w:p>
    <w:p w14:paraId="12749F25" w14:textId="77777777" w:rsidR="004B3279" w:rsidRPr="00B37168" w:rsidRDefault="004B3279">
      <w:pPr>
        <w:pBdr>
          <w:bottom w:val="single" w:sz="12" w:space="1" w:color="auto"/>
        </w:pBdr>
      </w:pPr>
    </w:p>
    <w:p w14:paraId="6B052076" w14:textId="77777777" w:rsidR="00B84BF9" w:rsidRPr="00B37168" w:rsidRDefault="00B84BF9">
      <w:r w:rsidRPr="00B37168">
        <w:rPr>
          <w:b/>
          <w:bCs/>
          <w:noProof/>
        </w:rPr>
        <w:drawing>
          <wp:anchor distT="0" distB="0" distL="0" distR="0" simplePos="0" relativeHeight="251663360" behindDoc="1" locked="0" layoutInCell="1" allowOverlap="1" wp14:anchorId="15E008FF" wp14:editId="4EC5CB25">
            <wp:simplePos x="0" y="0"/>
            <wp:positionH relativeFrom="page">
              <wp:posOffset>914400</wp:posOffset>
            </wp:positionH>
            <wp:positionV relativeFrom="page">
              <wp:posOffset>639445</wp:posOffset>
            </wp:positionV>
            <wp:extent cx="885825" cy="457200"/>
            <wp:effectExtent l="0" t="0" r="0" b="0"/>
            <wp:wrapNone/>
            <wp:docPr id="129116315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3EBB4E05" w14:textId="77777777" w:rsidR="00B84BF9" w:rsidRPr="00B37168" w:rsidRDefault="00B84BF9" w:rsidP="001E7747">
      <w:pPr>
        <w:ind w:left="360"/>
        <w:rPr>
          <w:b/>
          <w:bCs/>
        </w:rPr>
      </w:pPr>
      <w:r w:rsidRPr="00B37168">
        <w:rPr>
          <w:b/>
          <w:bCs/>
        </w:rPr>
        <w:t>Meeting Norms</w:t>
      </w:r>
    </w:p>
    <w:p w14:paraId="32ACF919" w14:textId="77777777" w:rsidR="00B84BF9" w:rsidRPr="00B37168" w:rsidRDefault="00B84BF9" w:rsidP="001E7747">
      <w:pPr>
        <w:rPr>
          <w:b/>
          <w:bCs/>
        </w:rPr>
      </w:pPr>
    </w:p>
    <w:p w14:paraId="30DD0169" w14:textId="77777777" w:rsidR="00B84BF9" w:rsidRPr="00B37168" w:rsidRDefault="00B84BF9" w:rsidP="001E7747">
      <w:pPr>
        <w:pStyle w:val="ListParagraph"/>
        <w:numPr>
          <w:ilvl w:val="0"/>
          <w:numId w:val="5"/>
        </w:numPr>
        <w:jc w:val="both"/>
      </w:pPr>
      <w:r w:rsidRPr="00B37168">
        <w:t>The Board recognizes the importance of all stakeholder voices at OSA.  Collaboration and community are essential to the viability of our school</w:t>
      </w:r>
      <w:r w:rsidR="001E7747" w:rsidRPr="00B37168">
        <w:t>.</w:t>
      </w:r>
    </w:p>
    <w:p w14:paraId="298BDE01" w14:textId="77777777" w:rsidR="001E7747" w:rsidRPr="00B37168" w:rsidRDefault="001E7747" w:rsidP="001E7747">
      <w:pPr>
        <w:ind w:left="360"/>
        <w:jc w:val="both"/>
      </w:pPr>
    </w:p>
    <w:p w14:paraId="75D0A36D" w14:textId="77777777" w:rsidR="001E7747" w:rsidRPr="00B37168" w:rsidRDefault="00B84BF9" w:rsidP="001E7747">
      <w:pPr>
        <w:pStyle w:val="ListParagraph"/>
        <w:numPr>
          <w:ilvl w:val="0"/>
          <w:numId w:val="5"/>
        </w:numPr>
        <w:spacing w:before="126"/>
        <w:ind w:right="355"/>
        <w:jc w:val="both"/>
      </w:pPr>
      <w:r w:rsidRPr="00B37168">
        <w:t>The purpose of this meeting is for our</w:t>
      </w:r>
      <w:r w:rsidR="001E7747" w:rsidRPr="00B37168">
        <w:t xml:space="preserve"> Board of Directors to meet with each other and conduct school business, as well as to receive input from the school staff and the community via public comment.</w:t>
      </w:r>
    </w:p>
    <w:p w14:paraId="601A8F59" w14:textId="77777777" w:rsidR="001E7747" w:rsidRPr="00B37168" w:rsidRDefault="001E7747" w:rsidP="001E7747">
      <w:pPr>
        <w:spacing w:before="126"/>
        <w:ind w:right="355"/>
        <w:jc w:val="both"/>
      </w:pPr>
    </w:p>
    <w:p w14:paraId="75FA21D2" w14:textId="77777777" w:rsidR="001E7747" w:rsidRPr="00B37168" w:rsidRDefault="001E7747" w:rsidP="001E7747">
      <w:pPr>
        <w:pStyle w:val="ListParagraph"/>
        <w:numPr>
          <w:ilvl w:val="0"/>
          <w:numId w:val="5"/>
        </w:numPr>
        <w:spacing w:before="126"/>
        <w:ind w:right="355"/>
        <w:jc w:val="both"/>
      </w:pPr>
      <w:r w:rsidRPr="00B37168">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14:paraId="17F062FD" w14:textId="77777777" w:rsidR="001E7747" w:rsidRPr="00B37168" w:rsidRDefault="001E7747" w:rsidP="001E7747">
      <w:pPr>
        <w:spacing w:before="126"/>
        <w:ind w:left="360" w:right="355"/>
        <w:jc w:val="both"/>
      </w:pPr>
    </w:p>
    <w:p w14:paraId="7C123463" w14:textId="77777777" w:rsidR="001E7747" w:rsidRPr="00B37168" w:rsidRDefault="001E7747" w:rsidP="001E7747">
      <w:pPr>
        <w:pStyle w:val="ListParagraph"/>
        <w:numPr>
          <w:ilvl w:val="0"/>
          <w:numId w:val="5"/>
        </w:numPr>
        <w:spacing w:before="126"/>
        <w:ind w:right="355"/>
        <w:jc w:val="both"/>
      </w:pPr>
      <w:r w:rsidRPr="00B37168">
        <w:t>To protect student and employee privacy, please refrain from using the name or any information that could imply the identity of any student or employee.</w:t>
      </w:r>
    </w:p>
    <w:p w14:paraId="6170A7CF" w14:textId="77777777" w:rsidR="001E7747" w:rsidRPr="00B37168" w:rsidRDefault="001E7747" w:rsidP="001E7747">
      <w:pPr>
        <w:spacing w:before="126"/>
        <w:ind w:left="360" w:right="355"/>
        <w:jc w:val="both"/>
      </w:pPr>
    </w:p>
    <w:p w14:paraId="39E29521" w14:textId="77777777" w:rsidR="001E7747" w:rsidRPr="00B37168" w:rsidRDefault="001E7747" w:rsidP="001E7747">
      <w:pPr>
        <w:pStyle w:val="ListParagraph"/>
        <w:numPr>
          <w:ilvl w:val="0"/>
          <w:numId w:val="5"/>
        </w:numPr>
        <w:spacing w:before="126"/>
        <w:ind w:right="355"/>
        <w:jc w:val="both"/>
      </w:pPr>
      <w:r w:rsidRPr="00B37168">
        <w:t>The Board Chair may institute a reasonable time limit for all speakers prior to the beginning of public comment.  To be sure of hearing from a variety of people, minutes may not be transferred to other speakers.</w:t>
      </w:r>
    </w:p>
    <w:p w14:paraId="447FE02A" w14:textId="77777777" w:rsidR="001E7747" w:rsidRPr="00B37168" w:rsidRDefault="001E7747" w:rsidP="001E7747">
      <w:pPr>
        <w:pStyle w:val="ListParagraph"/>
        <w:spacing w:before="126"/>
        <w:ind w:right="355"/>
        <w:jc w:val="both"/>
      </w:pPr>
    </w:p>
    <w:p w14:paraId="78C7888A" w14:textId="77777777" w:rsidR="001E7747" w:rsidRPr="00B37168" w:rsidRDefault="001E7747" w:rsidP="001E7747">
      <w:pPr>
        <w:pStyle w:val="ListParagraph"/>
        <w:numPr>
          <w:ilvl w:val="0"/>
          <w:numId w:val="5"/>
        </w:numPr>
        <w:spacing w:before="126"/>
        <w:ind w:right="355"/>
        <w:jc w:val="both"/>
      </w:pPr>
      <w:r w:rsidRPr="00B37168">
        <w:t>The Board cannot respond to public comment on non-agenda items.  This does not mean that the Board is not listening.</w:t>
      </w:r>
    </w:p>
    <w:p w14:paraId="19CE1BCF" w14:textId="77777777" w:rsidR="001E7747" w:rsidRPr="00B37168" w:rsidRDefault="001E7747" w:rsidP="001E7747">
      <w:pPr>
        <w:spacing w:before="126"/>
        <w:ind w:left="360" w:right="355"/>
        <w:jc w:val="both"/>
      </w:pPr>
    </w:p>
    <w:p w14:paraId="432ADECB" w14:textId="47DABF2F" w:rsidR="001E7747" w:rsidRPr="00B37168" w:rsidRDefault="001E7747" w:rsidP="001E7747">
      <w:pPr>
        <w:pStyle w:val="ListParagraph"/>
        <w:numPr>
          <w:ilvl w:val="0"/>
          <w:numId w:val="5"/>
        </w:numPr>
        <w:spacing w:before="126"/>
        <w:ind w:right="355"/>
        <w:jc w:val="both"/>
      </w:pPr>
      <w:r w:rsidRPr="00B37168">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w:t>
      </w:r>
      <w:r w:rsidR="004673D6">
        <w:t>t</w:t>
      </w:r>
    </w:p>
    <w:p w14:paraId="74484025" w14:textId="77777777" w:rsidR="004673D6" w:rsidRPr="00B37168" w:rsidRDefault="004673D6" w:rsidP="004673D6"/>
    <w:p w14:paraId="12D1BD09" w14:textId="75542334"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w:t>
      </w:r>
      <w:r w:rsidRPr="00B37168">
        <w:rPr>
          <w:rFonts w:ascii="Times New Roman" w:hAnsi="Times New Roman" w:cs="Times New Roman"/>
          <w:color w:val="808080"/>
        </w:rPr>
        <w:t>is</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fully</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ADA</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accessible.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Anyone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requesting</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accommodation</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should</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contact</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 xml:space="preserve">Steven Borg at </w:t>
      </w:r>
      <w:hyperlink r:id="rId6" w:history="1">
        <w:r w:rsidRPr="00C72F9A">
          <w:rPr>
            <w:rStyle w:val="Hyperlink"/>
            <w:rFonts w:ascii="Times New Roman" w:hAnsi="Times New Roman" w:cs="Times New Roman"/>
          </w:rPr>
          <w:t>sborg@oakarts.org</w:t>
        </w:r>
      </w:hyperlink>
      <w:r w:rsidRPr="00B37168">
        <w:rPr>
          <w:rFonts w:ascii="Times New Roman" w:hAnsi="Times New Roman" w:cs="Times New Roman"/>
          <w:color w:val="808080"/>
        </w:rPr>
        <w:t xml:space="preserve"> at least </w:t>
      </w:r>
      <w:r w:rsidR="00642F83">
        <w:rPr>
          <w:rFonts w:ascii="Times New Roman" w:hAnsi="Times New Roman" w:cs="Times New Roman"/>
          <w:color w:val="808080"/>
        </w:rPr>
        <w:t xml:space="preserve">24 </w:t>
      </w:r>
      <w:r w:rsidRPr="00B37168">
        <w:rPr>
          <w:rFonts w:ascii="Times New Roman" w:hAnsi="Times New Roman" w:cs="Times New Roman"/>
          <w:color w:val="808080"/>
        </w:rPr>
        <w:t xml:space="preserve"> hours prior to the meeting.</w:t>
      </w:r>
    </w:p>
    <w:p w14:paraId="134DC3D6" w14:textId="77777777"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the </w:t>
      </w: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Studio entrance at 1601 18</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5EB1E1EB" w14:textId="77777777" w:rsidR="001E7747" w:rsidRPr="00B37168" w:rsidRDefault="001E7747" w:rsidP="001E7747">
      <w:pPr>
        <w:spacing w:before="126"/>
        <w:ind w:right="355"/>
        <w:jc w:val="both"/>
      </w:pPr>
    </w:p>
    <w:p w14:paraId="6934DBD8" w14:textId="77777777" w:rsidR="001E7747" w:rsidRPr="00B37168" w:rsidRDefault="001E7747" w:rsidP="001E7747"/>
    <w:p w14:paraId="036073E0" w14:textId="77777777" w:rsidR="007C3B20" w:rsidRPr="00B37168" w:rsidRDefault="007C3B20" w:rsidP="001E7747">
      <w:pPr>
        <w:pBdr>
          <w:bottom w:val="single" w:sz="12" w:space="1" w:color="auto"/>
        </w:pBdr>
      </w:pPr>
    </w:p>
    <w:p w14:paraId="7C12778E" w14:textId="77777777" w:rsidR="001E7747" w:rsidRPr="00B37168" w:rsidRDefault="001E7747" w:rsidP="001E7747">
      <w:pPr>
        <w:pBdr>
          <w:bottom w:val="single" w:sz="12" w:space="1" w:color="auto"/>
        </w:pBdr>
      </w:pPr>
    </w:p>
    <w:p w14:paraId="6B817FF0" w14:textId="77777777" w:rsidR="001E7747" w:rsidRPr="00B37168" w:rsidRDefault="001E7747" w:rsidP="001E7747">
      <w:r w:rsidRPr="00B37168">
        <w:rPr>
          <w:b/>
          <w:bCs/>
          <w:noProof/>
        </w:rPr>
        <w:drawing>
          <wp:anchor distT="0" distB="0" distL="0" distR="0" simplePos="0" relativeHeight="251667456" behindDoc="1" locked="0" layoutInCell="1" allowOverlap="1" wp14:anchorId="435EDB4F" wp14:editId="2910460F">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216160B" w14:textId="77777777" w:rsidR="001E7747" w:rsidRPr="00B37168" w:rsidRDefault="001E7747" w:rsidP="001E7747">
      <w:r w:rsidRPr="00B37168">
        <w:rPr>
          <w:b/>
          <w:bCs/>
        </w:rPr>
        <w:t>Land Acknowledgement</w:t>
      </w:r>
    </w:p>
    <w:p w14:paraId="04588794" w14:textId="77777777" w:rsidR="001E7747" w:rsidRPr="00B37168" w:rsidRDefault="001E7747" w:rsidP="001E7747">
      <w:pPr>
        <w:rPr>
          <w:b/>
          <w:bCs/>
        </w:rPr>
      </w:pPr>
    </w:p>
    <w:p w14:paraId="5355FB9A" w14:textId="77777777" w:rsidR="001E7747" w:rsidRPr="00B37168" w:rsidRDefault="001E7747" w:rsidP="001E7747">
      <w:pPr>
        <w:spacing w:before="126"/>
        <w:ind w:right="355"/>
        <w:jc w:val="both"/>
      </w:pPr>
      <w:r w:rsidRPr="00B37168">
        <w:t>OSA is situated on Huichin, the unceded territories of the Chochenyo-speaking Lisjan Ohlone peoples, who have lived upon this land since the beginning of time.  Indigenous peoples – in California, the Americas, and around the world – are still here.</w:t>
      </w:r>
    </w:p>
    <w:p w14:paraId="24A21DAF" w14:textId="77777777" w:rsidR="001E7747" w:rsidRPr="00B37168" w:rsidRDefault="001E7747" w:rsidP="001E7747">
      <w:pPr>
        <w:spacing w:before="126"/>
        <w:ind w:right="355"/>
        <w:jc w:val="both"/>
      </w:pPr>
    </w:p>
    <w:p w14:paraId="7A599B23" w14:textId="77777777" w:rsidR="001E7747" w:rsidRPr="00B37168" w:rsidRDefault="001E7747" w:rsidP="001E7747">
      <w:pPr>
        <w:spacing w:before="126"/>
        <w:ind w:right="355"/>
        <w:jc w:val="both"/>
      </w:pPr>
      <w:r w:rsidRPr="00B37168">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14:paraId="5AA18260" w14:textId="77777777" w:rsidR="001E7747" w:rsidRPr="00B37168" w:rsidRDefault="001E7747" w:rsidP="001E7747">
      <w:pPr>
        <w:spacing w:before="126"/>
        <w:ind w:right="355"/>
        <w:jc w:val="both"/>
      </w:pPr>
    </w:p>
    <w:p w14:paraId="0113960A" w14:textId="77777777" w:rsidR="001E7747" w:rsidRPr="00B37168" w:rsidRDefault="001E7747" w:rsidP="001E7747">
      <w:pPr>
        <w:spacing w:before="126"/>
        <w:ind w:right="355"/>
        <w:jc w:val="both"/>
      </w:pPr>
      <w:r w:rsidRPr="00B37168">
        <w:t>To this end, we as a community strive to honor the Indigenous members of our community, uplift their voices and contributions to arts and culture, center Indigenous peoples’ worldviews in our classrooms, and support Indigenous sovereignty everywhere.</w:t>
      </w:r>
    </w:p>
    <w:p w14:paraId="676FA618" w14:textId="77777777" w:rsidR="001E7747" w:rsidRPr="00B37168" w:rsidRDefault="001E7747" w:rsidP="001E7747">
      <w:pPr>
        <w:spacing w:before="126"/>
        <w:ind w:right="355"/>
        <w:jc w:val="both"/>
      </w:pPr>
    </w:p>
    <w:p w14:paraId="4143C3DB" w14:textId="77777777" w:rsidR="001E7747" w:rsidRPr="00B37168" w:rsidRDefault="001E7747" w:rsidP="001E7747">
      <w:pPr>
        <w:spacing w:before="126"/>
        <w:ind w:right="355"/>
        <w:jc w:val="both"/>
      </w:pPr>
      <w:r w:rsidRPr="00B37168">
        <w:t>This land acknowledgement is a small act in supporting indigenous communities and centering the Justice, Equity, Diversity, and inclusion work within the Oakland School for the Arts.  Solidarity with indigenous nations can include:</w:t>
      </w:r>
    </w:p>
    <w:p w14:paraId="5FBD8565" w14:textId="77777777" w:rsidR="001E7747" w:rsidRPr="00B37168" w:rsidRDefault="001E7747" w:rsidP="001E7747">
      <w:pPr>
        <w:spacing w:before="126"/>
        <w:ind w:right="355"/>
        <w:jc w:val="both"/>
      </w:pPr>
    </w:p>
    <w:p w14:paraId="04B34F8F" w14:textId="77777777" w:rsidR="001E7747" w:rsidRPr="00B37168" w:rsidRDefault="001E7747" w:rsidP="001E7747">
      <w:pPr>
        <w:pStyle w:val="ListParagraph"/>
        <w:numPr>
          <w:ilvl w:val="0"/>
          <w:numId w:val="6"/>
        </w:numPr>
        <w:spacing w:before="126"/>
        <w:ind w:right="355"/>
        <w:jc w:val="both"/>
      </w:pPr>
      <w:r w:rsidRPr="00B37168">
        <w:t xml:space="preserve"> Donating time and money to Indigenous-led Organizations;</w:t>
      </w:r>
    </w:p>
    <w:p w14:paraId="6DFFC895" w14:textId="77777777" w:rsidR="001E7747" w:rsidRPr="00B37168" w:rsidRDefault="001E7747" w:rsidP="001E7747">
      <w:pPr>
        <w:spacing w:before="126"/>
        <w:ind w:left="360" w:right="355"/>
        <w:jc w:val="both"/>
      </w:pPr>
    </w:p>
    <w:p w14:paraId="08BEFFB5" w14:textId="46B71302" w:rsidR="001E7747" w:rsidRPr="00B37168" w:rsidRDefault="001E7747" w:rsidP="001E7747">
      <w:pPr>
        <w:pStyle w:val="ListParagraph"/>
        <w:numPr>
          <w:ilvl w:val="0"/>
          <w:numId w:val="6"/>
        </w:numPr>
        <w:spacing w:before="126"/>
        <w:ind w:right="355"/>
        <w:jc w:val="both"/>
      </w:pPr>
      <w:r w:rsidRPr="00B37168">
        <w:t xml:space="preserve"> Amplifying the voices of Indigenous people leading grassroots change movements; </w:t>
      </w:r>
      <w:r w:rsidR="00B37168">
        <w:t xml:space="preserve">  </w:t>
      </w:r>
      <w:r w:rsidR="00B37168">
        <w:br/>
      </w:r>
      <w:r w:rsidRPr="00B37168">
        <w:t>and</w:t>
      </w:r>
    </w:p>
    <w:p w14:paraId="226474BC" w14:textId="77777777" w:rsidR="001E7747" w:rsidRPr="00B37168" w:rsidRDefault="001E7747" w:rsidP="001E7747">
      <w:pPr>
        <w:spacing w:before="126"/>
        <w:ind w:left="360" w:right="355"/>
        <w:jc w:val="both"/>
      </w:pPr>
    </w:p>
    <w:p w14:paraId="0839D57E" w14:textId="73611C92" w:rsidR="00B84BF9" w:rsidRPr="00B37168" w:rsidRDefault="001E7747" w:rsidP="001E7747">
      <w:pPr>
        <w:pStyle w:val="ListParagraph"/>
        <w:numPr>
          <w:ilvl w:val="0"/>
          <w:numId w:val="6"/>
        </w:numPr>
        <w:spacing w:before="126"/>
        <w:ind w:right="355"/>
        <w:jc w:val="both"/>
      </w:pPr>
      <w:r w:rsidRPr="00B37168">
        <w:t>Returning land.</w:t>
      </w:r>
    </w:p>
    <w:p w14:paraId="3383E7CD" w14:textId="06B6869E" w:rsidR="00CE3CB4" w:rsidRPr="00CE3CB4" w:rsidRDefault="00CE3CB4" w:rsidP="00CE3CB4">
      <w:pPr>
        <w:pStyle w:val="ListParagraph"/>
        <w:rPr>
          <w:rFonts w:ascii="Arial" w:hAnsi="Arial" w:cs="Arial"/>
        </w:rPr>
      </w:pPr>
    </w:p>
    <w:p w14:paraId="69291F74" w14:textId="77777777" w:rsidR="004673D6" w:rsidRPr="00B37168" w:rsidRDefault="004673D6" w:rsidP="004673D6"/>
    <w:p w14:paraId="0197A3CA" w14:textId="77777777" w:rsidR="004673D6" w:rsidRPr="00B37168" w:rsidRDefault="004673D6" w:rsidP="004673D6"/>
    <w:p w14:paraId="31732884" w14:textId="77777777" w:rsidR="004673D6" w:rsidRPr="00B37168" w:rsidRDefault="004673D6" w:rsidP="004673D6"/>
    <w:p w14:paraId="29E62945" w14:textId="75C7D5BB"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w:t>
      </w:r>
      <w:r w:rsidRPr="00B37168">
        <w:rPr>
          <w:rFonts w:ascii="Times New Roman" w:hAnsi="Times New Roman" w:cs="Times New Roman"/>
          <w:color w:val="808080"/>
        </w:rPr>
        <w:t>is</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fully</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ADA</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accessible.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Anyone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requesting</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accommodation</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should</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contact</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 xml:space="preserve">Steven Borg at </w:t>
      </w:r>
      <w:hyperlink r:id="rId8" w:history="1">
        <w:r w:rsidRPr="00C72F9A">
          <w:rPr>
            <w:rStyle w:val="Hyperlink"/>
            <w:rFonts w:ascii="Times New Roman" w:hAnsi="Times New Roman" w:cs="Times New Roman"/>
          </w:rPr>
          <w:t>sborg@oakarts.org</w:t>
        </w:r>
      </w:hyperlink>
      <w:r w:rsidRPr="00B37168">
        <w:rPr>
          <w:rFonts w:ascii="Times New Roman" w:hAnsi="Times New Roman" w:cs="Times New Roman"/>
          <w:color w:val="808080"/>
        </w:rPr>
        <w:t xml:space="preserve"> at least </w:t>
      </w:r>
      <w:r w:rsidR="00642F83">
        <w:rPr>
          <w:rFonts w:ascii="Times New Roman" w:hAnsi="Times New Roman" w:cs="Times New Roman"/>
          <w:color w:val="808080"/>
        </w:rPr>
        <w:t xml:space="preserve">24 </w:t>
      </w:r>
      <w:r w:rsidRPr="00B37168">
        <w:rPr>
          <w:rFonts w:ascii="Times New Roman" w:hAnsi="Times New Roman" w:cs="Times New Roman"/>
          <w:color w:val="808080"/>
        </w:rPr>
        <w:t xml:space="preserve"> hours prior to the meeting.</w:t>
      </w:r>
    </w:p>
    <w:p w14:paraId="60F99781" w14:textId="4BA7932D" w:rsidR="00CE3CB4" w:rsidRPr="004673D6"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the </w:t>
      </w: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Studio entrance at 1601 18</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7CD2B4EA" w14:textId="249B441F" w:rsidR="00CE3CB4" w:rsidRPr="00CE3CB4" w:rsidRDefault="00CE3CB4" w:rsidP="00CE3CB4">
      <w:pPr>
        <w:spacing w:before="126"/>
        <w:ind w:right="355"/>
        <w:jc w:val="both"/>
        <w:rPr>
          <w:rFonts w:ascii="Arial" w:hAnsi="Arial" w:cs="Arial"/>
        </w:rPr>
      </w:pPr>
    </w:p>
    <w:sectPr w:rsidR="00CE3CB4" w:rsidRPr="00CE3CB4"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366B"/>
    <w:multiLevelType w:val="multilevel"/>
    <w:tmpl w:val="DC3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961C0"/>
    <w:multiLevelType w:val="hybridMultilevel"/>
    <w:tmpl w:val="74624C30"/>
    <w:lvl w:ilvl="0" w:tplc="A8DCA8AC">
      <w:start w:val="5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05A05"/>
    <w:multiLevelType w:val="hybridMultilevel"/>
    <w:tmpl w:val="7F348F54"/>
    <w:lvl w:ilvl="0" w:tplc="6D46862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12D9"/>
    <w:multiLevelType w:val="hybridMultilevel"/>
    <w:tmpl w:val="6C7C387C"/>
    <w:lvl w:ilvl="0" w:tplc="FB128130">
      <w:start w:val="16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901A9"/>
    <w:multiLevelType w:val="multilevel"/>
    <w:tmpl w:val="C66A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E743A"/>
    <w:multiLevelType w:val="multilevel"/>
    <w:tmpl w:val="2B244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CC3BE5"/>
    <w:multiLevelType w:val="hybridMultilevel"/>
    <w:tmpl w:val="6CB01B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FA2B08"/>
    <w:multiLevelType w:val="multilevel"/>
    <w:tmpl w:val="2A1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7DA1"/>
    <w:multiLevelType w:val="hybridMultilevel"/>
    <w:tmpl w:val="9A2C1A30"/>
    <w:lvl w:ilvl="0" w:tplc="77A2F166">
      <w:start w:val="16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0515C1"/>
    <w:multiLevelType w:val="hybridMultilevel"/>
    <w:tmpl w:val="1EB440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A3DC7"/>
    <w:multiLevelType w:val="hybridMultilevel"/>
    <w:tmpl w:val="7E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C11EF"/>
    <w:multiLevelType w:val="multilevel"/>
    <w:tmpl w:val="67D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16"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3178">
    <w:abstractNumId w:val="15"/>
  </w:num>
  <w:num w:numId="2" w16cid:durableId="533738407">
    <w:abstractNumId w:val="16"/>
  </w:num>
  <w:num w:numId="3" w16cid:durableId="1208178229">
    <w:abstractNumId w:val="17"/>
  </w:num>
  <w:num w:numId="4" w16cid:durableId="1965312486">
    <w:abstractNumId w:val="5"/>
  </w:num>
  <w:num w:numId="5" w16cid:durableId="1201478068">
    <w:abstractNumId w:val="7"/>
  </w:num>
  <w:num w:numId="6" w16cid:durableId="1911842265">
    <w:abstractNumId w:val="3"/>
  </w:num>
  <w:num w:numId="7" w16cid:durableId="534970456">
    <w:abstractNumId w:val="6"/>
  </w:num>
  <w:num w:numId="8" w16cid:durableId="1386568500">
    <w:abstractNumId w:val="8"/>
  </w:num>
  <w:num w:numId="9" w16cid:durableId="983973686">
    <w:abstractNumId w:val="2"/>
  </w:num>
  <w:num w:numId="10" w16cid:durableId="48379605">
    <w:abstractNumId w:val="12"/>
  </w:num>
  <w:num w:numId="11" w16cid:durableId="1324696048">
    <w:abstractNumId w:val="1"/>
  </w:num>
  <w:num w:numId="12" w16cid:durableId="186215980">
    <w:abstractNumId w:val="10"/>
  </w:num>
  <w:num w:numId="13" w16cid:durableId="2141485308">
    <w:abstractNumId w:val="14"/>
  </w:num>
  <w:num w:numId="14" w16cid:durableId="2122919603">
    <w:abstractNumId w:val="9"/>
  </w:num>
  <w:num w:numId="15" w16cid:durableId="635646060">
    <w:abstractNumId w:val="13"/>
  </w:num>
  <w:num w:numId="16" w16cid:durableId="1789230022">
    <w:abstractNumId w:val="11"/>
  </w:num>
  <w:num w:numId="17" w16cid:durableId="618730806">
    <w:abstractNumId w:val="4"/>
  </w:num>
  <w:num w:numId="18" w16cid:durableId="152987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91CFA"/>
    <w:rsid w:val="001E7747"/>
    <w:rsid w:val="0037035F"/>
    <w:rsid w:val="003919CC"/>
    <w:rsid w:val="004673D6"/>
    <w:rsid w:val="00494817"/>
    <w:rsid w:val="004A7F4C"/>
    <w:rsid w:val="004B3279"/>
    <w:rsid w:val="004B5EB6"/>
    <w:rsid w:val="005F7CFF"/>
    <w:rsid w:val="006233DF"/>
    <w:rsid w:val="00627941"/>
    <w:rsid w:val="00642F83"/>
    <w:rsid w:val="00695DAE"/>
    <w:rsid w:val="00715029"/>
    <w:rsid w:val="00720A46"/>
    <w:rsid w:val="00721DE1"/>
    <w:rsid w:val="007816EB"/>
    <w:rsid w:val="007B10B4"/>
    <w:rsid w:val="007C3B20"/>
    <w:rsid w:val="00805E94"/>
    <w:rsid w:val="00826962"/>
    <w:rsid w:val="008729B6"/>
    <w:rsid w:val="0088106F"/>
    <w:rsid w:val="00883524"/>
    <w:rsid w:val="008C5A33"/>
    <w:rsid w:val="008E3FAA"/>
    <w:rsid w:val="009108CD"/>
    <w:rsid w:val="009517EE"/>
    <w:rsid w:val="00AD55A6"/>
    <w:rsid w:val="00AE72B7"/>
    <w:rsid w:val="00B37168"/>
    <w:rsid w:val="00B84BF9"/>
    <w:rsid w:val="00BA52BE"/>
    <w:rsid w:val="00C11EC6"/>
    <w:rsid w:val="00C90C15"/>
    <w:rsid w:val="00C941CF"/>
    <w:rsid w:val="00CD5358"/>
    <w:rsid w:val="00CE0E7C"/>
    <w:rsid w:val="00CE18DA"/>
    <w:rsid w:val="00CE3CB4"/>
    <w:rsid w:val="00D56E0C"/>
    <w:rsid w:val="00DB3356"/>
    <w:rsid w:val="00DC6CE8"/>
    <w:rsid w:val="00DD4804"/>
    <w:rsid w:val="00EA0E94"/>
    <w:rsid w:val="00E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186B"/>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B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sz w:val="20"/>
      <w:szCs w:val="20"/>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paragraph" w:customStyle="1" w:styleId="m-8270978216533079836msolistparagraph">
    <w:name w:val="m_-8270978216533079836msolistparagraph"/>
    <w:basedOn w:val="Normal"/>
    <w:rsid w:val="00826962"/>
    <w:pPr>
      <w:spacing w:before="100" w:beforeAutospacing="1" w:after="100" w:afterAutospacing="1"/>
    </w:pPr>
  </w:style>
  <w:style w:type="character" w:styleId="FollowedHyperlink">
    <w:name w:val="FollowedHyperlink"/>
    <w:basedOn w:val="DefaultParagraphFont"/>
    <w:uiPriority w:val="99"/>
    <w:semiHidden/>
    <w:unhideWhenUsed/>
    <w:rsid w:val="00C11EC6"/>
    <w:rPr>
      <w:color w:val="954F72" w:themeColor="followedHyperlink"/>
      <w:u w:val="single"/>
    </w:rPr>
  </w:style>
  <w:style w:type="character" w:styleId="UnresolvedMention">
    <w:name w:val="Unresolved Mention"/>
    <w:basedOn w:val="DefaultParagraphFont"/>
    <w:uiPriority w:val="99"/>
    <w:semiHidden/>
    <w:unhideWhenUsed/>
    <w:rsid w:val="00C11EC6"/>
    <w:rPr>
      <w:color w:val="605E5C"/>
      <w:shd w:val="clear" w:color="auto" w:fill="E1DFDD"/>
    </w:rPr>
  </w:style>
  <w:style w:type="paragraph" w:styleId="NormalWeb">
    <w:name w:val="Normal (Web)"/>
    <w:basedOn w:val="Normal"/>
    <w:uiPriority w:val="99"/>
    <w:semiHidden/>
    <w:unhideWhenUsed/>
    <w:rsid w:val="004A7F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0144">
      <w:bodyDiv w:val="1"/>
      <w:marLeft w:val="0"/>
      <w:marRight w:val="0"/>
      <w:marTop w:val="0"/>
      <w:marBottom w:val="0"/>
      <w:divBdr>
        <w:top w:val="none" w:sz="0" w:space="0" w:color="auto"/>
        <w:left w:val="none" w:sz="0" w:space="0" w:color="auto"/>
        <w:bottom w:val="none" w:sz="0" w:space="0" w:color="auto"/>
        <w:right w:val="none" w:sz="0" w:space="0" w:color="auto"/>
      </w:divBdr>
    </w:div>
    <w:div w:id="420418998">
      <w:bodyDiv w:val="1"/>
      <w:marLeft w:val="0"/>
      <w:marRight w:val="0"/>
      <w:marTop w:val="0"/>
      <w:marBottom w:val="0"/>
      <w:divBdr>
        <w:top w:val="none" w:sz="0" w:space="0" w:color="auto"/>
        <w:left w:val="none" w:sz="0" w:space="0" w:color="auto"/>
        <w:bottom w:val="none" w:sz="0" w:space="0" w:color="auto"/>
        <w:right w:val="none" w:sz="0" w:space="0" w:color="auto"/>
      </w:divBdr>
    </w:div>
    <w:div w:id="458770144">
      <w:bodyDiv w:val="1"/>
      <w:marLeft w:val="0"/>
      <w:marRight w:val="0"/>
      <w:marTop w:val="0"/>
      <w:marBottom w:val="0"/>
      <w:divBdr>
        <w:top w:val="none" w:sz="0" w:space="0" w:color="auto"/>
        <w:left w:val="none" w:sz="0" w:space="0" w:color="auto"/>
        <w:bottom w:val="none" w:sz="0" w:space="0" w:color="auto"/>
        <w:right w:val="none" w:sz="0" w:space="0" w:color="auto"/>
      </w:divBdr>
    </w:div>
    <w:div w:id="931472038">
      <w:bodyDiv w:val="1"/>
      <w:marLeft w:val="0"/>
      <w:marRight w:val="0"/>
      <w:marTop w:val="0"/>
      <w:marBottom w:val="0"/>
      <w:divBdr>
        <w:top w:val="none" w:sz="0" w:space="0" w:color="auto"/>
        <w:left w:val="none" w:sz="0" w:space="0" w:color="auto"/>
        <w:bottom w:val="none" w:sz="0" w:space="0" w:color="auto"/>
        <w:right w:val="none" w:sz="0" w:space="0" w:color="auto"/>
      </w:divBdr>
    </w:div>
    <w:div w:id="1360205769">
      <w:bodyDiv w:val="1"/>
      <w:marLeft w:val="0"/>
      <w:marRight w:val="0"/>
      <w:marTop w:val="0"/>
      <w:marBottom w:val="0"/>
      <w:divBdr>
        <w:top w:val="none" w:sz="0" w:space="0" w:color="auto"/>
        <w:left w:val="none" w:sz="0" w:space="0" w:color="auto"/>
        <w:bottom w:val="none" w:sz="0" w:space="0" w:color="auto"/>
        <w:right w:val="none" w:sz="0" w:space="0" w:color="auto"/>
      </w:divBdr>
    </w:div>
    <w:div w:id="17562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Trey Cahill</cp:lastModifiedBy>
  <cp:revision>2</cp:revision>
  <dcterms:created xsi:type="dcterms:W3CDTF">2024-09-11T23:34:00Z</dcterms:created>
  <dcterms:modified xsi:type="dcterms:W3CDTF">2024-09-11T23:34:00Z</dcterms:modified>
</cp:coreProperties>
</file>